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3B1" w:rsidRPr="00935899" w:rsidRDefault="00F353B1" w:rsidP="00F353B1">
      <w:pPr>
        <w:ind w:left="72"/>
        <w:rPr>
          <w:rFonts w:asciiTheme="minorHAnsi" w:hAnsiTheme="minorHAnsi"/>
        </w:rPr>
      </w:pPr>
      <w:r w:rsidRPr="00935899">
        <w:rPr>
          <w:rFonts w:asciiTheme="minorHAnsi" w:hAnsiTheme="minorHAnsi"/>
          <w:b/>
        </w:rPr>
        <w:t xml:space="preserve">Date:  </w:t>
      </w:r>
      <w:r w:rsidRPr="00935899">
        <w:rPr>
          <w:rFonts w:asciiTheme="minorHAnsi" w:hAnsiTheme="minorHAnsi"/>
        </w:rPr>
        <w:t>February 17</w:t>
      </w:r>
      <w:r w:rsidRPr="00935899">
        <w:rPr>
          <w:rFonts w:asciiTheme="minorHAnsi" w:hAnsiTheme="minorHAnsi"/>
          <w:vertAlign w:val="superscript"/>
        </w:rPr>
        <w:t>th</w:t>
      </w:r>
      <w:r w:rsidRPr="00935899">
        <w:rPr>
          <w:rFonts w:asciiTheme="minorHAnsi" w:hAnsiTheme="minorHAnsi"/>
        </w:rPr>
        <w:t xml:space="preserve"> and 18</w:t>
      </w:r>
      <w:r w:rsidRPr="00935899">
        <w:rPr>
          <w:rFonts w:asciiTheme="minorHAnsi" w:hAnsiTheme="minorHAnsi"/>
          <w:vertAlign w:val="superscript"/>
        </w:rPr>
        <w:t>th</w:t>
      </w:r>
      <w:r w:rsidRPr="00935899">
        <w:rPr>
          <w:rFonts w:asciiTheme="minorHAnsi" w:hAnsiTheme="minorHAnsi"/>
        </w:rPr>
        <w:t xml:space="preserve">, 2011 </w:t>
      </w:r>
    </w:p>
    <w:p w:rsidR="00F353B1" w:rsidRPr="00935899" w:rsidRDefault="00F353B1" w:rsidP="00F353B1">
      <w:pPr>
        <w:ind w:left="72"/>
        <w:jc w:val="right"/>
        <w:rPr>
          <w:rFonts w:asciiTheme="minorHAnsi" w:hAnsiTheme="minorHAnsi"/>
        </w:rPr>
      </w:pPr>
      <w:r w:rsidRPr="00935899">
        <w:rPr>
          <w:rFonts w:asciiTheme="minorHAnsi" w:hAnsiTheme="minorHAnsi"/>
        </w:rPr>
        <w:t xml:space="preserve">Time: </w:t>
      </w:r>
      <w:r w:rsidRPr="00935899">
        <w:rPr>
          <w:rFonts w:asciiTheme="minorHAnsi" w:hAnsiTheme="minorHAnsi"/>
          <w:u w:val="single"/>
        </w:rPr>
        <w:t>10:45am-11:59am</w:t>
      </w:r>
    </w:p>
    <w:p w:rsidR="00F353B1" w:rsidRPr="00935899" w:rsidRDefault="00F353B1" w:rsidP="00F353B1">
      <w:pPr>
        <w:ind w:left="72"/>
        <w:jc w:val="right"/>
        <w:rPr>
          <w:rFonts w:asciiTheme="minorHAnsi" w:hAnsiTheme="minorHAnsi"/>
        </w:rPr>
      </w:pPr>
      <w:r w:rsidRPr="00935899">
        <w:rPr>
          <w:rFonts w:asciiTheme="minorHAnsi" w:hAnsiTheme="minorHAnsi"/>
        </w:rPr>
        <w:t>Grade: _____</w:t>
      </w:r>
      <w:r w:rsidRPr="00935899">
        <w:rPr>
          <w:rFonts w:asciiTheme="minorHAnsi" w:hAnsiTheme="minorHAnsi"/>
          <w:u w:val="single"/>
        </w:rPr>
        <w:t>_4_______</w:t>
      </w:r>
    </w:p>
    <w:p w:rsidR="00F353B1" w:rsidRPr="00935899" w:rsidRDefault="00F353B1" w:rsidP="00935899">
      <w:pPr>
        <w:ind w:left="72"/>
        <w:jc w:val="right"/>
        <w:rPr>
          <w:rFonts w:asciiTheme="minorHAnsi" w:hAnsiTheme="minorHAnsi"/>
        </w:rPr>
      </w:pPr>
      <w:r w:rsidRPr="00935899">
        <w:rPr>
          <w:rFonts w:asciiTheme="minorHAnsi" w:hAnsiTheme="minorHAnsi"/>
        </w:rPr>
        <w:t>Number of students: _____</w:t>
      </w:r>
      <w:r w:rsidRPr="00935899">
        <w:rPr>
          <w:rFonts w:asciiTheme="minorHAnsi" w:hAnsiTheme="minorHAnsi"/>
          <w:u w:val="single"/>
        </w:rPr>
        <w:t>20-26_</w:t>
      </w:r>
      <w:r w:rsidRPr="00935899">
        <w:rPr>
          <w:rFonts w:asciiTheme="minorHAnsi" w:hAnsiTheme="minorHAnsi"/>
        </w:rPr>
        <w:t>___</w:t>
      </w:r>
    </w:p>
    <w:p w:rsidR="00F353B1" w:rsidRPr="00935899" w:rsidRDefault="00F353B1" w:rsidP="00F353B1">
      <w:pPr>
        <w:ind w:left="72"/>
        <w:jc w:val="center"/>
        <w:rPr>
          <w:rFonts w:asciiTheme="minorHAnsi" w:hAnsiTheme="minorHAnsi"/>
          <w:sz w:val="40"/>
        </w:rPr>
      </w:pPr>
      <w:r w:rsidRPr="00935899">
        <w:rPr>
          <w:rFonts w:asciiTheme="minorHAnsi" w:hAnsiTheme="minorHAnsi"/>
          <w:sz w:val="40"/>
        </w:rPr>
        <w:t>SCIENCE</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23"/>
      </w:tblGrid>
      <w:tr w:rsidR="00F353B1" w:rsidRPr="00935899" w:rsidTr="00F353B1">
        <w:trPr>
          <w:cantSplit/>
        </w:trPr>
        <w:tc>
          <w:tcPr>
            <w:tcW w:w="11023" w:type="dxa"/>
          </w:tcPr>
          <w:p w:rsidR="00F353B1" w:rsidRPr="00935899" w:rsidRDefault="00F353B1" w:rsidP="008D1D49">
            <w:pPr>
              <w:spacing w:line="360" w:lineRule="auto"/>
              <w:jc w:val="center"/>
              <w:rPr>
                <w:rFonts w:asciiTheme="minorHAnsi" w:hAnsiTheme="minorHAnsi"/>
                <w:b/>
              </w:rPr>
            </w:pPr>
            <w:r w:rsidRPr="00935899">
              <w:rPr>
                <w:rFonts w:asciiTheme="minorHAnsi" w:hAnsiTheme="minorHAnsi"/>
                <w:b/>
              </w:rPr>
              <w:t xml:space="preserve">TOPIC </w:t>
            </w:r>
            <w:r w:rsidR="008D1D49">
              <w:rPr>
                <w:rFonts w:asciiTheme="minorHAnsi" w:hAnsiTheme="minorHAnsi"/>
                <w:b/>
              </w:rPr>
              <w:t xml:space="preserve">B: </w:t>
            </w:r>
            <w:r w:rsidRPr="00935899">
              <w:rPr>
                <w:rFonts w:asciiTheme="minorHAnsi" w:hAnsiTheme="minorHAnsi"/>
                <w:b/>
              </w:rPr>
              <w:t>Wheels and Levers</w:t>
            </w:r>
          </w:p>
        </w:tc>
      </w:tr>
      <w:tr w:rsidR="00F353B1" w:rsidRPr="00935899" w:rsidTr="00935899">
        <w:trPr>
          <w:cantSplit/>
          <w:trHeight w:val="300"/>
        </w:trPr>
        <w:tc>
          <w:tcPr>
            <w:tcW w:w="11023" w:type="dxa"/>
          </w:tcPr>
          <w:p w:rsidR="00F353B1" w:rsidRPr="00935899" w:rsidRDefault="00935899" w:rsidP="002A7EF2">
            <w:pPr>
              <w:rPr>
                <w:rFonts w:asciiTheme="minorHAnsi" w:hAnsiTheme="minorHAnsi"/>
              </w:rPr>
            </w:pPr>
            <w:r w:rsidRPr="00935899">
              <w:rPr>
                <w:rFonts w:asciiTheme="minorHAnsi" w:hAnsiTheme="minorHAnsi"/>
                <w:b/>
              </w:rPr>
              <w:t>General Expectations:</w:t>
            </w:r>
          </w:p>
        </w:tc>
      </w:tr>
      <w:tr w:rsidR="00935899" w:rsidRPr="00935899" w:rsidTr="00935899">
        <w:trPr>
          <w:cantSplit/>
          <w:trHeight w:val="615"/>
        </w:trPr>
        <w:tc>
          <w:tcPr>
            <w:tcW w:w="11023" w:type="dxa"/>
          </w:tcPr>
          <w:p w:rsidR="00935899" w:rsidRPr="00935899" w:rsidRDefault="00935899" w:rsidP="00935899">
            <w:pPr>
              <w:pStyle w:val="ListParagraph"/>
              <w:numPr>
                <w:ilvl w:val="0"/>
                <w:numId w:val="1"/>
              </w:numPr>
              <w:rPr>
                <w:rFonts w:asciiTheme="minorHAnsi" w:hAnsiTheme="minorHAnsi"/>
                <w:b/>
              </w:rPr>
            </w:pPr>
            <w:r w:rsidRPr="00935899">
              <w:rPr>
                <w:rFonts w:asciiTheme="minorHAnsi" w:hAnsiTheme="minorHAnsi"/>
              </w:rPr>
              <w:t>Demonstrate a practical understanding of wheels, gears, and levers by constructing devices in which energy is transferred to produce motion</w:t>
            </w:r>
          </w:p>
        </w:tc>
      </w:tr>
      <w:tr w:rsidR="00935899" w:rsidRPr="00935899" w:rsidTr="00935899">
        <w:trPr>
          <w:cantSplit/>
          <w:trHeight w:val="304"/>
        </w:trPr>
        <w:tc>
          <w:tcPr>
            <w:tcW w:w="11023" w:type="dxa"/>
          </w:tcPr>
          <w:p w:rsidR="00935899" w:rsidRPr="00935899" w:rsidRDefault="00935899" w:rsidP="00935899">
            <w:pPr>
              <w:rPr>
                <w:rFonts w:asciiTheme="minorHAnsi" w:hAnsiTheme="minorHAnsi"/>
                <w:b/>
              </w:rPr>
            </w:pPr>
            <w:r w:rsidRPr="00935899">
              <w:rPr>
                <w:rFonts w:asciiTheme="minorHAnsi" w:hAnsiTheme="minorHAnsi"/>
                <w:b/>
              </w:rPr>
              <w:t>Specific Expectations:</w:t>
            </w:r>
          </w:p>
        </w:tc>
      </w:tr>
      <w:tr w:rsidR="00935899" w:rsidRPr="00935899" w:rsidTr="00D23537">
        <w:trPr>
          <w:cantSplit/>
          <w:trHeight w:val="739"/>
        </w:trPr>
        <w:tc>
          <w:tcPr>
            <w:tcW w:w="11023" w:type="dxa"/>
          </w:tcPr>
          <w:p w:rsidR="00935899" w:rsidRPr="00935899" w:rsidRDefault="00935899" w:rsidP="00935899">
            <w:pPr>
              <w:pStyle w:val="ListParagraph"/>
              <w:numPr>
                <w:ilvl w:val="0"/>
                <w:numId w:val="1"/>
              </w:numPr>
              <w:rPr>
                <w:rFonts w:asciiTheme="minorHAnsi" w:hAnsiTheme="minorHAnsi"/>
                <w:b/>
              </w:rPr>
            </w:pPr>
            <w:r w:rsidRPr="00935899">
              <w:rPr>
                <w:rFonts w:asciiTheme="minorHAnsi" w:hAnsiTheme="minorHAnsi"/>
                <w:b/>
              </w:rPr>
              <w:t>Compare devices that use wheels and axles and demonstrate and describe their use in:</w:t>
            </w:r>
          </w:p>
          <w:p w:rsidR="00935899" w:rsidRPr="00935899" w:rsidRDefault="00935899" w:rsidP="00935899">
            <w:pPr>
              <w:pStyle w:val="ListParagraph"/>
              <w:numPr>
                <w:ilvl w:val="1"/>
                <w:numId w:val="2"/>
              </w:numPr>
              <w:tabs>
                <w:tab w:val="left" w:pos="2580"/>
              </w:tabs>
              <w:rPr>
                <w:rFonts w:asciiTheme="minorHAnsi" w:hAnsiTheme="minorHAnsi"/>
              </w:rPr>
            </w:pPr>
            <w:r w:rsidRPr="00935899">
              <w:rPr>
                <w:rFonts w:asciiTheme="minorHAnsi" w:hAnsiTheme="minorHAnsi"/>
              </w:rPr>
              <w:t>Pulley systems (fixed and movable)</w:t>
            </w:r>
          </w:p>
        </w:tc>
      </w:tr>
      <w:tr w:rsidR="00F353B1" w:rsidRPr="00935899" w:rsidTr="00F353B1">
        <w:trPr>
          <w:cantSplit/>
        </w:trPr>
        <w:tc>
          <w:tcPr>
            <w:tcW w:w="11023" w:type="dxa"/>
          </w:tcPr>
          <w:p w:rsidR="00F353B1" w:rsidRPr="00935899" w:rsidRDefault="00F353B1" w:rsidP="002A7EF2">
            <w:pPr>
              <w:rPr>
                <w:rFonts w:asciiTheme="minorHAnsi" w:hAnsiTheme="minorHAnsi"/>
                <w:b/>
              </w:rPr>
            </w:pPr>
            <w:r w:rsidRPr="00935899">
              <w:rPr>
                <w:rFonts w:asciiTheme="minorHAnsi" w:hAnsiTheme="minorHAnsi"/>
                <w:b/>
              </w:rPr>
              <w:t>Materials:</w:t>
            </w:r>
          </w:p>
        </w:tc>
      </w:tr>
      <w:tr w:rsidR="00F353B1" w:rsidRPr="00935899" w:rsidTr="00F353B1">
        <w:trPr>
          <w:cantSplit/>
        </w:trPr>
        <w:tc>
          <w:tcPr>
            <w:tcW w:w="11023" w:type="dxa"/>
          </w:tcPr>
          <w:p w:rsidR="0025190B" w:rsidRPr="00935899" w:rsidRDefault="0025190B" w:rsidP="00935899">
            <w:pPr>
              <w:pStyle w:val="ListParagraph"/>
              <w:numPr>
                <w:ilvl w:val="0"/>
                <w:numId w:val="2"/>
              </w:numPr>
              <w:rPr>
                <w:rFonts w:asciiTheme="minorHAnsi" w:hAnsiTheme="minorHAnsi"/>
              </w:rPr>
            </w:pPr>
            <w:r>
              <w:rPr>
                <w:rFonts w:asciiTheme="minorHAnsi" w:hAnsiTheme="minorHAnsi"/>
              </w:rPr>
              <w:t xml:space="preserve">Dowels </w:t>
            </w:r>
          </w:p>
          <w:p w:rsidR="0025190B" w:rsidRPr="0025190B" w:rsidRDefault="0025190B" w:rsidP="00935899">
            <w:pPr>
              <w:pStyle w:val="ListParagraph"/>
              <w:numPr>
                <w:ilvl w:val="0"/>
                <w:numId w:val="2"/>
              </w:numPr>
              <w:rPr>
                <w:rFonts w:asciiTheme="minorHAnsi" w:hAnsiTheme="minorHAnsi"/>
                <w:b/>
              </w:rPr>
            </w:pPr>
            <w:r>
              <w:rPr>
                <w:rFonts w:asciiTheme="minorHAnsi" w:hAnsiTheme="minorHAnsi"/>
              </w:rPr>
              <w:t>Pencils</w:t>
            </w:r>
          </w:p>
          <w:p w:rsidR="0025190B" w:rsidRPr="00935899" w:rsidRDefault="0025190B" w:rsidP="00935899">
            <w:pPr>
              <w:pStyle w:val="ListParagraph"/>
              <w:numPr>
                <w:ilvl w:val="0"/>
                <w:numId w:val="2"/>
              </w:numPr>
              <w:rPr>
                <w:rFonts w:asciiTheme="minorHAnsi" w:hAnsiTheme="minorHAnsi"/>
              </w:rPr>
            </w:pPr>
            <w:r w:rsidRPr="00935899">
              <w:rPr>
                <w:rFonts w:asciiTheme="minorHAnsi" w:hAnsiTheme="minorHAnsi"/>
              </w:rPr>
              <w:t>Pulleys</w:t>
            </w:r>
          </w:p>
          <w:p w:rsidR="0025190B" w:rsidRPr="0025190B" w:rsidRDefault="0025190B" w:rsidP="00935899">
            <w:pPr>
              <w:pStyle w:val="ListParagraph"/>
              <w:numPr>
                <w:ilvl w:val="0"/>
                <w:numId w:val="2"/>
              </w:numPr>
              <w:rPr>
                <w:rFonts w:asciiTheme="minorHAnsi" w:hAnsiTheme="minorHAnsi"/>
                <w:b/>
              </w:rPr>
            </w:pPr>
            <w:r>
              <w:rPr>
                <w:rFonts w:asciiTheme="minorHAnsi" w:hAnsiTheme="minorHAnsi"/>
              </w:rPr>
              <w:t xml:space="preserve">Pulleys worksheets </w:t>
            </w:r>
          </w:p>
          <w:p w:rsidR="0025190B" w:rsidRPr="00935899" w:rsidRDefault="0025190B" w:rsidP="00935899">
            <w:pPr>
              <w:pStyle w:val="ListParagraph"/>
              <w:numPr>
                <w:ilvl w:val="0"/>
                <w:numId w:val="2"/>
              </w:numPr>
              <w:rPr>
                <w:rFonts w:asciiTheme="minorHAnsi" w:hAnsiTheme="minorHAnsi"/>
                <w:b/>
              </w:rPr>
            </w:pPr>
            <w:r>
              <w:rPr>
                <w:rFonts w:asciiTheme="minorHAnsi" w:hAnsiTheme="minorHAnsi"/>
              </w:rPr>
              <w:t xml:space="preserve">Scissors </w:t>
            </w:r>
          </w:p>
          <w:p w:rsidR="0025190B" w:rsidRPr="00935899" w:rsidRDefault="0025190B" w:rsidP="00935899">
            <w:pPr>
              <w:pStyle w:val="ListParagraph"/>
              <w:numPr>
                <w:ilvl w:val="0"/>
                <w:numId w:val="2"/>
              </w:numPr>
              <w:rPr>
                <w:rFonts w:asciiTheme="minorHAnsi" w:hAnsiTheme="minorHAnsi"/>
              </w:rPr>
            </w:pPr>
            <w:r w:rsidRPr="00935899">
              <w:rPr>
                <w:rFonts w:asciiTheme="minorHAnsi" w:hAnsiTheme="minorHAnsi"/>
              </w:rPr>
              <w:t>Spring scales</w:t>
            </w:r>
          </w:p>
          <w:p w:rsidR="0025190B" w:rsidRPr="00935899" w:rsidRDefault="0025190B" w:rsidP="00935899">
            <w:pPr>
              <w:pStyle w:val="ListParagraph"/>
              <w:numPr>
                <w:ilvl w:val="0"/>
                <w:numId w:val="2"/>
              </w:numPr>
              <w:rPr>
                <w:rFonts w:asciiTheme="minorHAnsi" w:hAnsiTheme="minorHAnsi"/>
              </w:rPr>
            </w:pPr>
            <w:r>
              <w:rPr>
                <w:rFonts w:asciiTheme="minorHAnsi" w:hAnsiTheme="minorHAnsi"/>
              </w:rPr>
              <w:t xml:space="preserve">Tape to secure string </w:t>
            </w:r>
          </w:p>
          <w:p w:rsidR="0025190B" w:rsidRPr="00935899" w:rsidRDefault="0025190B" w:rsidP="00935899">
            <w:pPr>
              <w:pStyle w:val="ListParagraph"/>
              <w:numPr>
                <w:ilvl w:val="0"/>
                <w:numId w:val="2"/>
              </w:numPr>
              <w:rPr>
                <w:rFonts w:asciiTheme="minorHAnsi" w:hAnsiTheme="minorHAnsi"/>
              </w:rPr>
            </w:pPr>
            <w:r>
              <w:rPr>
                <w:rFonts w:asciiTheme="minorHAnsi" w:hAnsiTheme="minorHAnsi"/>
              </w:rPr>
              <w:t xml:space="preserve">Twine, </w:t>
            </w:r>
            <w:r w:rsidRPr="00935899">
              <w:rPr>
                <w:rFonts w:asciiTheme="minorHAnsi" w:hAnsiTheme="minorHAnsi"/>
              </w:rPr>
              <w:t>string</w:t>
            </w:r>
            <w:r>
              <w:rPr>
                <w:rFonts w:asciiTheme="minorHAnsi" w:hAnsiTheme="minorHAnsi"/>
              </w:rPr>
              <w:t xml:space="preserve">, yarn </w:t>
            </w:r>
          </w:p>
          <w:p w:rsidR="0025190B" w:rsidRPr="00935899" w:rsidRDefault="0025190B" w:rsidP="00935899">
            <w:pPr>
              <w:pStyle w:val="ListParagraph"/>
              <w:numPr>
                <w:ilvl w:val="0"/>
                <w:numId w:val="2"/>
              </w:numPr>
              <w:rPr>
                <w:rFonts w:asciiTheme="minorHAnsi" w:hAnsiTheme="minorHAnsi"/>
              </w:rPr>
            </w:pPr>
            <w:r w:rsidRPr="00935899">
              <w:rPr>
                <w:rFonts w:asciiTheme="minorHAnsi" w:hAnsiTheme="minorHAnsi"/>
              </w:rPr>
              <w:t>Visual examples of fixed and movable pulleys</w:t>
            </w:r>
          </w:p>
          <w:p w:rsidR="0025190B" w:rsidRPr="0025190B" w:rsidRDefault="0025190B" w:rsidP="00935899">
            <w:pPr>
              <w:pStyle w:val="ListParagraph"/>
              <w:numPr>
                <w:ilvl w:val="0"/>
                <w:numId w:val="2"/>
              </w:numPr>
              <w:rPr>
                <w:rFonts w:asciiTheme="minorHAnsi" w:hAnsiTheme="minorHAnsi"/>
                <w:b/>
              </w:rPr>
            </w:pPr>
            <w:r w:rsidRPr="00935899">
              <w:rPr>
                <w:rFonts w:asciiTheme="minorHAnsi" w:hAnsiTheme="minorHAnsi"/>
              </w:rPr>
              <w:t>Visual examples of levers</w:t>
            </w:r>
          </w:p>
          <w:p w:rsidR="0025190B" w:rsidRPr="00935899" w:rsidRDefault="0025190B" w:rsidP="00935899">
            <w:pPr>
              <w:pStyle w:val="ListParagraph"/>
              <w:numPr>
                <w:ilvl w:val="0"/>
                <w:numId w:val="2"/>
              </w:numPr>
              <w:rPr>
                <w:rFonts w:asciiTheme="minorHAnsi" w:hAnsiTheme="minorHAnsi"/>
                <w:b/>
              </w:rPr>
            </w:pPr>
            <w:r w:rsidRPr="00935899">
              <w:rPr>
                <w:rFonts w:asciiTheme="minorHAnsi" w:hAnsiTheme="minorHAnsi"/>
              </w:rPr>
              <w:t>Weights or loads</w:t>
            </w:r>
            <w:r>
              <w:rPr>
                <w:rFonts w:asciiTheme="minorHAnsi" w:hAnsiTheme="minorHAnsi"/>
              </w:rPr>
              <w:t xml:space="preserve"> (ex. flashlights)</w:t>
            </w:r>
          </w:p>
        </w:tc>
      </w:tr>
      <w:tr w:rsidR="00C86678" w:rsidRPr="00935899" w:rsidTr="00F353B1">
        <w:trPr>
          <w:cantSplit/>
        </w:trPr>
        <w:tc>
          <w:tcPr>
            <w:tcW w:w="11023" w:type="dxa"/>
          </w:tcPr>
          <w:p w:rsidR="00C86678" w:rsidRPr="00C86678" w:rsidRDefault="00C86678" w:rsidP="00C86678">
            <w:pPr>
              <w:rPr>
                <w:rFonts w:asciiTheme="minorHAnsi" w:hAnsiTheme="minorHAnsi"/>
                <w:b/>
              </w:rPr>
            </w:pPr>
            <w:r w:rsidRPr="00C86678">
              <w:rPr>
                <w:rFonts w:asciiTheme="minorHAnsi" w:hAnsiTheme="minorHAnsi"/>
                <w:b/>
              </w:rPr>
              <w:t>Set Up:</w:t>
            </w:r>
          </w:p>
        </w:tc>
      </w:tr>
      <w:tr w:rsidR="00C86678" w:rsidRPr="00935899" w:rsidTr="00F353B1">
        <w:trPr>
          <w:cantSplit/>
        </w:trPr>
        <w:tc>
          <w:tcPr>
            <w:tcW w:w="11023" w:type="dxa"/>
          </w:tcPr>
          <w:p w:rsidR="00C86678" w:rsidRDefault="00C86678" w:rsidP="00C86678">
            <w:pPr>
              <w:pStyle w:val="ListParagraph"/>
              <w:numPr>
                <w:ilvl w:val="0"/>
                <w:numId w:val="2"/>
              </w:numPr>
              <w:rPr>
                <w:rFonts w:asciiTheme="minorHAnsi" w:hAnsiTheme="minorHAnsi"/>
              </w:rPr>
            </w:pPr>
            <w:r>
              <w:rPr>
                <w:rFonts w:asciiTheme="minorHAnsi" w:hAnsiTheme="minorHAnsi"/>
              </w:rPr>
              <w:t>Draw examples of a pulley, a fixed pulley, a movable pulley, and three levers on the board</w:t>
            </w:r>
          </w:p>
          <w:p w:rsidR="0025190B" w:rsidRDefault="0025190B" w:rsidP="00C86678">
            <w:pPr>
              <w:pStyle w:val="ListParagraph"/>
              <w:numPr>
                <w:ilvl w:val="0"/>
                <w:numId w:val="2"/>
              </w:numPr>
              <w:rPr>
                <w:rFonts w:asciiTheme="minorHAnsi" w:hAnsiTheme="minorHAnsi"/>
              </w:rPr>
            </w:pPr>
            <w:r>
              <w:rPr>
                <w:rFonts w:asciiTheme="minorHAnsi" w:hAnsiTheme="minorHAnsi"/>
              </w:rPr>
              <w:t>Cut string (2 long and 1 short per group)</w:t>
            </w:r>
          </w:p>
          <w:p w:rsidR="0025190B" w:rsidRPr="00C86678" w:rsidRDefault="0025190B" w:rsidP="00C86678">
            <w:pPr>
              <w:pStyle w:val="ListParagraph"/>
              <w:numPr>
                <w:ilvl w:val="0"/>
                <w:numId w:val="2"/>
              </w:numPr>
              <w:rPr>
                <w:rFonts w:asciiTheme="minorHAnsi" w:hAnsiTheme="minorHAnsi"/>
              </w:rPr>
            </w:pPr>
            <w:r>
              <w:rPr>
                <w:rFonts w:asciiTheme="minorHAnsi" w:hAnsiTheme="minorHAnsi"/>
              </w:rPr>
              <w:t xml:space="preserve">Tie </w:t>
            </w:r>
            <w:r w:rsidR="002F3CB5">
              <w:rPr>
                <w:rFonts w:asciiTheme="minorHAnsi" w:hAnsiTheme="minorHAnsi"/>
              </w:rPr>
              <w:t xml:space="preserve">one long </w:t>
            </w:r>
            <w:r>
              <w:rPr>
                <w:rFonts w:asciiTheme="minorHAnsi" w:hAnsiTheme="minorHAnsi"/>
              </w:rPr>
              <w:t xml:space="preserve">string to load and make loops on one end of both long strings </w:t>
            </w:r>
          </w:p>
        </w:tc>
      </w:tr>
      <w:tr w:rsidR="00F353B1" w:rsidRPr="00935899" w:rsidTr="00F353B1">
        <w:tc>
          <w:tcPr>
            <w:tcW w:w="11023" w:type="dxa"/>
          </w:tcPr>
          <w:p w:rsidR="00F353B1" w:rsidRPr="00935899" w:rsidRDefault="00D23537" w:rsidP="002A7EF2">
            <w:pPr>
              <w:rPr>
                <w:rFonts w:asciiTheme="minorHAnsi" w:hAnsiTheme="minorHAnsi"/>
                <w:b/>
              </w:rPr>
            </w:pPr>
            <w:r>
              <w:rPr>
                <w:rFonts w:asciiTheme="minorHAnsi" w:hAnsiTheme="minorHAnsi"/>
                <w:b/>
              </w:rPr>
              <w:t>Introduction:</w:t>
            </w:r>
          </w:p>
        </w:tc>
      </w:tr>
      <w:tr w:rsidR="00F353B1" w:rsidRPr="00935899" w:rsidTr="0025190B">
        <w:tc>
          <w:tcPr>
            <w:tcW w:w="11023" w:type="dxa"/>
            <w:tcBorders>
              <w:bottom w:val="nil"/>
            </w:tcBorders>
          </w:tcPr>
          <w:p w:rsidR="00C86678" w:rsidRPr="00C86678" w:rsidRDefault="00C86678" w:rsidP="00C86678">
            <w:pPr>
              <w:pStyle w:val="ListParagraph"/>
              <w:numPr>
                <w:ilvl w:val="0"/>
                <w:numId w:val="2"/>
              </w:numPr>
              <w:rPr>
                <w:rFonts w:asciiTheme="minorHAnsi" w:hAnsiTheme="minorHAnsi"/>
              </w:rPr>
            </w:pPr>
            <w:r w:rsidRPr="00C86678">
              <w:rPr>
                <w:rFonts w:asciiTheme="minorHAnsi" w:hAnsiTheme="minorHAnsi"/>
              </w:rPr>
              <w:t>Define the word pulley</w:t>
            </w:r>
          </w:p>
          <w:p w:rsidR="00C86678" w:rsidRDefault="00C86678" w:rsidP="00C86678">
            <w:pPr>
              <w:pStyle w:val="ListParagraph"/>
              <w:numPr>
                <w:ilvl w:val="1"/>
                <w:numId w:val="3"/>
              </w:numPr>
              <w:rPr>
                <w:rFonts w:asciiTheme="minorHAnsi" w:hAnsiTheme="minorHAnsi"/>
              </w:rPr>
            </w:pPr>
            <w:r w:rsidRPr="00C86678">
              <w:rPr>
                <w:rFonts w:asciiTheme="minorHAnsi" w:hAnsiTheme="minorHAnsi"/>
              </w:rPr>
              <w:t>A wheel with a groove along its edge, where a rope can be placed. It uses the principle of applying force over a longer distanced and tension of the rope to reduce the amount of force necessar</w:t>
            </w:r>
            <w:r>
              <w:rPr>
                <w:rFonts w:asciiTheme="minorHAnsi" w:hAnsiTheme="minorHAnsi"/>
              </w:rPr>
              <w:t>y</w:t>
            </w:r>
          </w:p>
          <w:p w:rsidR="000F4B6F" w:rsidRDefault="000F4B6F" w:rsidP="00C86678">
            <w:pPr>
              <w:pStyle w:val="ListParagraph"/>
              <w:numPr>
                <w:ilvl w:val="1"/>
                <w:numId w:val="3"/>
              </w:numPr>
              <w:rPr>
                <w:rFonts w:asciiTheme="minorHAnsi" w:hAnsiTheme="minorHAnsi"/>
              </w:rPr>
            </w:pPr>
            <w:r>
              <w:rPr>
                <w:rFonts w:asciiTheme="minorHAnsi" w:hAnsiTheme="minorHAnsi"/>
              </w:rPr>
              <w:t>Examples of pulleys (crane, flag, sail on boat, curtain rod, blinds)</w:t>
            </w:r>
          </w:p>
          <w:p w:rsidR="00C86678" w:rsidRPr="00C86678" w:rsidRDefault="00C86678" w:rsidP="00C86678">
            <w:pPr>
              <w:pStyle w:val="ListParagraph"/>
              <w:numPr>
                <w:ilvl w:val="1"/>
                <w:numId w:val="3"/>
              </w:numPr>
              <w:rPr>
                <w:rFonts w:asciiTheme="minorHAnsi" w:hAnsiTheme="minorHAnsi"/>
              </w:rPr>
            </w:pPr>
            <w:r w:rsidRPr="00C86678">
              <w:rPr>
                <w:rFonts w:asciiTheme="minorHAnsi" w:hAnsiTheme="minorHAnsi"/>
              </w:rPr>
              <w:t xml:space="preserve">Identify vocabulary </w:t>
            </w:r>
          </w:p>
          <w:p w:rsidR="00C86678" w:rsidRDefault="00C86678" w:rsidP="00C86678">
            <w:pPr>
              <w:pStyle w:val="ListParagraph"/>
              <w:numPr>
                <w:ilvl w:val="1"/>
                <w:numId w:val="3"/>
              </w:numPr>
              <w:rPr>
                <w:rFonts w:asciiTheme="minorHAnsi" w:hAnsiTheme="minorHAnsi"/>
              </w:rPr>
            </w:pPr>
            <w:r w:rsidRPr="00C86678">
              <w:rPr>
                <w:rFonts w:asciiTheme="minorHAnsi" w:hAnsiTheme="minorHAnsi"/>
              </w:rPr>
              <w:t xml:space="preserve">Demonstrate with </w:t>
            </w:r>
            <w:r>
              <w:rPr>
                <w:rFonts w:asciiTheme="minorHAnsi" w:hAnsiTheme="minorHAnsi"/>
              </w:rPr>
              <w:t xml:space="preserve">drawn </w:t>
            </w:r>
            <w:r w:rsidRPr="00C86678">
              <w:rPr>
                <w:rFonts w:asciiTheme="minorHAnsi" w:hAnsiTheme="minorHAnsi"/>
              </w:rPr>
              <w:t>examples of levers</w:t>
            </w:r>
            <w:r>
              <w:rPr>
                <w:rFonts w:asciiTheme="minorHAnsi" w:hAnsiTheme="minorHAnsi"/>
              </w:rPr>
              <w:t xml:space="preserve"> (force, resistance, speed)</w:t>
            </w:r>
          </w:p>
          <w:p w:rsidR="000F4B6F" w:rsidRPr="000F4B6F" w:rsidRDefault="00C86678" w:rsidP="000F4B6F">
            <w:pPr>
              <w:pStyle w:val="ListParagraph"/>
              <w:numPr>
                <w:ilvl w:val="1"/>
                <w:numId w:val="3"/>
              </w:numPr>
              <w:rPr>
                <w:rFonts w:asciiTheme="minorHAnsi" w:hAnsiTheme="minorHAnsi"/>
              </w:rPr>
            </w:pPr>
            <w:r>
              <w:rPr>
                <w:rFonts w:asciiTheme="minorHAnsi" w:hAnsiTheme="minorHAnsi"/>
              </w:rPr>
              <w:t xml:space="preserve">Just like the levers, if you had to lift a heavy object, a pulley would make it easier however, you can’t lift the load as fast </w:t>
            </w:r>
          </w:p>
          <w:p w:rsidR="00C86678" w:rsidRPr="00C86678" w:rsidRDefault="00C86678" w:rsidP="00C86678">
            <w:pPr>
              <w:pStyle w:val="ListParagraph"/>
              <w:numPr>
                <w:ilvl w:val="0"/>
                <w:numId w:val="3"/>
              </w:numPr>
              <w:rPr>
                <w:rFonts w:asciiTheme="minorHAnsi" w:hAnsiTheme="minorHAnsi"/>
              </w:rPr>
            </w:pPr>
            <w:r>
              <w:rPr>
                <w:rFonts w:asciiTheme="minorHAnsi" w:hAnsiTheme="minorHAnsi"/>
              </w:rPr>
              <w:t>Define the word fixed pulley</w:t>
            </w:r>
          </w:p>
          <w:p w:rsidR="00C86678" w:rsidRPr="00C86678" w:rsidRDefault="00C86678" w:rsidP="00C86678">
            <w:pPr>
              <w:pStyle w:val="ListParagraph"/>
              <w:numPr>
                <w:ilvl w:val="1"/>
                <w:numId w:val="3"/>
              </w:numPr>
            </w:pPr>
            <w:r>
              <w:rPr>
                <w:rFonts w:asciiTheme="minorHAnsi" w:hAnsiTheme="minorHAnsi"/>
              </w:rPr>
              <w:t>The pulley stays in place and turns as the rope move over it</w:t>
            </w:r>
          </w:p>
          <w:p w:rsidR="00C86678" w:rsidRPr="00C86678" w:rsidRDefault="00C86678" w:rsidP="00C86678">
            <w:pPr>
              <w:pStyle w:val="ListParagraph"/>
              <w:numPr>
                <w:ilvl w:val="1"/>
                <w:numId w:val="3"/>
              </w:numPr>
            </w:pPr>
            <w:r>
              <w:rPr>
                <w:rFonts w:asciiTheme="minorHAnsi" w:hAnsiTheme="minorHAnsi"/>
              </w:rPr>
              <w:t>Demonstrate with drawn example and real pulley</w:t>
            </w:r>
          </w:p>
          <w:p w:rsidR="00C86678" w:rsidRPr="00C86678" w:rsidRDefault="00C86678" w:rsidP="00C86678">
            <w:pPr>
              <w:pStyle w:val="ListParagraph"/>
              <w:numPr>
                <w:ilvl w:val="0"/>
                <w:numId w:val="3"/>
              </w:numPr>
            </w:pPr>
            <w:r>
              <w:rPr>
                <w:rFonts w:asciiTheme="minorHAnsi" w:hAnsiTheme="minorHAnsi"/>
              </w:rPr>
              <w:t xml:space="preserve">Define the word movable pulley </w:t>
            </w:r>
          </w:p>
          <w:p w:rsidR="00C86678" w:rsidRPr="00C86678" w:rsidRDefault="00C86678" w:rsidP="00C86678">
            <w:pPr>
              <w:pStyle w:val="ListParagraph"/>
              <w:numPr>
                <w:ilvl w:val="1"/>
                <w:numId w:val="3"/>
              </w:numPr>
            </w:pPr>
            <w:r>
              <w:rPr>
                <w:rFonts w:asciiTheme="minorHAnsi" w:hAnsiTheme="minorHAnsi"/>
              </w:rPr>
              <w:t>The pulley is able to move with the object being raised</w:t>
            </w:r>
          </w:p>
          <w:p w:rsidR="00C86678" w:rsidRPr="0025190B" w:rsidRDefault="00C86678" w:rsidP="00C86678">
            <w:pPr>
              <w:pStyle w:val="ListParagraph"/>
              <w:numPr>
                <w:ilvl w:val="1"/>
                <w:numId w:val="3"/>
              </w:numPr>
            </w:pPr>
            <w:r>
              <w:rPr>
                <w:rFonts w:asciiTheme="minorHAnsi" w:hAnsiTheme="minorHAnsi"/>
              </w:rPr>
              <w:t>Demonstrate with drawn example and real pulley</w:t>
            </w:r>
          </w:p>
          <w:p w:rsidR="0025190B" w:rsidRDefault="0025190B" w:rsidP="0025190B">
            <w:pPr>
              <w:pStyle w:val="ListParagraph"/>
              <w:ind w:left="1440"/>
            </w:pPr>
          </w:p>
          <w:p w:rsidR="00C86678" w:rsidRDefault="00C86678" w:rsidP="00C86678">
            <w:pPr>
              <w:pStyle w:val="ListParagraph"/>
              <w:numPr>
                <w:ilvl w:val="0"/>
                <w:numId w:val="3"/>
              </w:numPr>
              <w:rPr>
                <w:rFonts w:asciiTheme="minorHAnsi" w:hAnsiTheme="minorHAnsi"/>
              </w:rPr>
            </w:pPr>
            <w:r w:rsidRPr="00C86678">
              <w:rPr>
                <w:rFonts w:asciiTheme="minorHAnsi" w:hAnsiTheme="minorHAnsi"/>
              </w:rPr>
              <w:lastRenderedPageBreak/>
              <w:t>Ask students which pulley they think will be able to lift the most weight with the least amount of effort</w:t>
            </w:r>
            <w:r>
              <w:rPr>
                <w:rFonts w:asciiTheme="minorHAnsi" w:hAnsiTheme="minorHAnsi"/>
              </w:rPr>
              <w:t xml:space="preserve"> (raise hands to vote)</w:t>
            </w:r>
          </w:p>
          <w:p w:rsidR="00F353B1" w:rsidRDefault="00C86678" w:rsidP="002A7EF2">
            <w:pPr>
              <w:pStyle w:val="ListParagraph"/>
              <w:numPr>
                <w:ilvl w:val="1"/>
                <w:numId w:val="3"/>
              </w:numPr>
              <w:rPr>
                <w:rFonts w:asciiTheme="minorHAnsi" w:hAnsiTheme="minorHAnsi"/>
              </w:rPr>
            </w:pPr>
            <w:r w:rsidRPr="00C86678">
              <w:rPr>
                <w:rFonts w:asciiTheme="minorHAnsi" w:hAnsiTheme="minorHAnsi"/>
              </w:rPr>
              <w:t>Record student responses under each headin</w:t>
            </w:r>
            <w:r>
              <w:rPr>
                <w:rFonts w:asciiTheme="minorHAnsi" w:hAnsiTheme="minorHAnsi"/>
              </w:rPr>
              <w:t>g</w:t>
            </w:r>
          </w:p>
          <w:p w:rsidR="00C86678" w:rsidRDefault="00C86678" w:rsidP="002A7EF2">
            <w:pPr>
              <w:pStyle w:val="ListParagraph"/>
              <w:numPr>
                <w:ilvl w:val="1"/>
                <w:numId w:val="3"/>
              </w:numPr>
              <w:rPr>
                <w:rFonts w:asciiTheme="minorHAnsi" w:hAnsiTheme="minorHAnsi"/>
              </w:rPr>
            </w:pPr>
            <w:r>
              <w:rPr>
                <w:rFonts w:asciiTheme="minorHAnsi" w:hAnsiTheme="minorHAnsi"/>
              </w:rPr>
              <w:t>Ask students to record their prediction on their own page</w:t>
            </w:r>
          </w:p>
          <w:p w:rsidR="000C17AA" w:rsidRPr="00C86678" w:rsidRDefault="000C17AA" w:rsidP="002A7EF2">
            <w:pPr>
              <w:pStyle w:val="ListParagraph"/>
              <w:numPr>
                <w:ilvl w:val="1"/>
                <w:numId w:val="3"/>
              </w:numPr>
              <w:rPr>
                <w:rFonts w:asciiTheme="minorHAnsi" w:hAnsiTheme="minorHAnsi"/>
              </w:rPr>
            </w:pPr>
            <w:r>
              <w:rPr>
                <w:rFonts w:asciiTheme="minorHAnsi" w:hAnsiTheme="minorHAnsi"/>
              </w:rPr>
              <w:t xml:space="preserve">Ask students to give a reason why they think that pulley might use less force </w:t>
            </w:r>
          </w:p>
        </w:tc>
      </w:tr>
    </w:tbl>
    <w:p w:rsidR="00D23537" w:rsidRDefault="00D23537"/>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23"/>
      </w:tblGrid>
      <w:tr w:rsidR="00F353B1" w:rsidRPr="00935899" w:rsidTr="0025190B">
        <w:trPr>
          <w:trHeight w:val="80"/>
        </w:trPr>
        <w:tc>
          <w:tcPr>
            <w:tcW w:w="11023" w:type="dxa"/>
            <w:tcBorders>
              <w:top w:val="single" w:sz="4" w:space="0" w:color="auto"/>
              <w:bottom w:val="single" w:sz="4" w:space="0" w:color="auto"/>
            </w:tcBorders>
          </w:tcPr>
          <w:p w:rsidR="00FF48EC" w:rsidRPr="00FF48EC" w:rsidRDefault="00F353B1" w:rsidP="00FF48EC">
            <w:pPr>
              <w:rPr>
                <w:rFonts w:asciiTheme="minorHAnsi" w:hAnsiTheme="minorHAnsi"/>
              </w:rPr>
            </w:pPr>
            <w:r w:rsidRPr="00935899">
              <w:rPr>
                <w:rFonts w:asciiTheme="minorHAnsi" w:hAnsiTheme="minorHAnsi"/>
                <w:b/>
              </w:rPr>
              <w:t>Exploration of the Concept:</w:t>
            </w:r>
          </w:p>
        </w:tc>
      </w:tr>
      <w:tr w:rsidR="00D23537" w:rsidRPr="00935899" w:rsidTr="00D23537">
        <w:trPr>
          <w:trHeight w:val="3376"/>
        </w:trPr>
        <w:tc>
          <w:tcPr>
            <w:tcW w:w="11023" w:type="dxa"/>
            <w:tcBorders>
              <w:bottom w:val="single" w:sz="4" w:space="0" w:color="auto"/>
            </w:tcBorders>
          </w:tcPr>
          <w:p w:rsidR="00D23537" w:rsidRPr="0025190B" w:rsidRDefault="00D23537" w:rsidP="0025190B">
            <w:pPr>
              <w:pStyle w:val="ListParagraph"/>
              <w:numPr>
                <w:ilvl w:val="0"/>
                <w:numId w:val="3"/>
              </w:numPr>
              <w:rPr>
                <w:rFonts w:asciiTheme="minorHAnsi" w:hAnsiTheme="minorHAnsi"/>
              </w:rPr>
            </w:pPr>
            <w:r w:rsidRPr="0025190B">
              <w:rPr>
                <w:rFonts w:asciiTheme="minorHAnsi" w:hAnsiTheme="minorHAnsi"/>
              </w:rPr>
              <w:t>Give each group a load and a spring scale</w:t>
            </w:r>
          </w:p>
          <w:p w:rsidR="00D23537" w:rsidRPr="0025190B" w:rsidRDefault="00D23537" w:rsidP="002F7929">
            <w:pPr>
              <w:pStyle w:val="ListParagraph"/>
              <w:numPr>
                <w:ilvl w:val="1"/>
                <w:numId w:val="3"/>
              </w:numPr>
            </w:pPr>
            <w:r w:rsidRPr="002F7929">
              <w:rPr>
                <w:rFonts w:asciiTheme="minorHAnsi" w:hAnsiTheme="minorHAnsi"/>
              </w:rPr>
              <w:t>Demonstrate how</w:t>
            </w:r>
            <w:r w:rsidR="0025190B">
              <w:rPr>
                <w:rFonts w:asciiTheme="minorHAnsi" w:hAnsiTheme="minorHAnsi"/>
              </w:rPr>
              <w:t xml:space="preserve"> and when </w:t>
            </w:r>
            <w:r w:rsidRPr="002F7929">
              <w:rPr>
                <w:rFonts w:asciiTheme="minorHAnsi" w:hAnsiTheme="minorHAnsi"/>
              </w:rPr>
              <w:t xml:space="preserve">to read the spring scales </w:t>
            </w:r>
            <w:r>
              <w:rPr>
                <w:rFonts w:asciiTheme="minorHAnsi" w:hAnsiTheme="minorHAnsi"/>
              </w:rPr>
              <w:t xml:space="preserve">and secure items </w:t>
            </w:r>
          </w:p>
          <w:p w:rsidR="0025190B" w:rsidRPr="002F7929" w:rsidRDefault="0025190B" w:rsidP="002F7929">
            <w:pPr>
              <w:pStyle w:val="ListParagraph"/>
              <w:numPr>
                <w:ilvl w:val="1"/>
                <w:numId w:val="3"/>
              </w:numPr>
            </w:pPr>
            <w:r>
              <w:rPr>
                <w:rFonts w:asciiTheme="minorHAnsi" w:hAnsiTheme="minorHAnsi"/>
              </w:rPr>
              <w:t>Demonstrate how to pull on the string, including direction</w:t>
            </w:r>
          </w:p>
          <w:p w:rsidR="00D23537" w:rsidRPr="002F7929" w:rsidRDefault="00D23537" w:rsidP="002F7929">
            <w:pPr>
              <w:pStyle w:val="ListParagraph"/>
              <w:numPr>
                <w:ilvl w:val="1"/>
                <w:numId w:val="3"/>
              </w:numPr>
            </w:pPr>
            <w:r w:rsidRPr="002F7929">
              <w:rPr>
                <w:rFonts w:asciiTheme="minorHAnsi" w:hAnsiTheme="minorHAnsi"/>
              </w:rPr>
              <w:t>Have students weight th</w:t>
            </w:r>
            <w:r>
              <w:rPr>
                <w:rFonts w:asciiTheme="minorHAnsi" w:hAnsiTheme="minorHAnsi"/>
              </w:rPr>
              <w:t xml:space="preserve">eir load twice for accuracy </w:t>
            </w:r>
          </w:p>
          <w:p w:rsidR="00D23537" w:rsidRPr="0025190B" w:rsidRDefault="00D23537" w:rsidP="00FF48EC">
            <w:pPr>
              <w:pStyle w:val="ListParagraph"/>
              <w:numPr>
                <w:ilvl w:val="1"/>
                <w:numId w:val="3"/>
              </w:numPr>
            </w:pPr>
            <w:r>
              <w:rPr>
                <w:rFonts w:asciiTheme="minorHAnsi" w:hAnsiTheme="minorHAnsi"/>
              </w:rPr>
              <w:t>R</w:t>
            </w:r>
            <w:r w:rsidRPr="002F7929">
              <w:rPr>
                <w:rFonts w:asciiTheme="minorHAnsi" w:hAnsiTheme="minorHAnsi"/>
              </w:rPr>
              <w:t>ecord</w:t>
            </w:r>
            <w:r>
              <w:rPr>
                <w:rFonts w:asciiTheme="minorHAnsi" w:hAnsiTheme="minorHAnsi"/>
              </w:rPr>
              <w:t xml:space="preserve"> their measurement on their paper </w:t>
            </w:r>
            <w:r w:rsidRPr="002F7929">
              <w:rPr>
                <w:rFonts w:asciiTheme="minorHAnsi" w:hAnsiTheme="minorHAnsi"/>
              </w:rPr>
              <w:t xml:space="preserve"> </w:t>
            </w:r>
          </w:p>
          <w:p w:rsidR="0025190B" w:rsidRPr="0025190B" w:rsidRDefault="0025190B" w:rsidP="0025190B">
            <w:pPr>
              <w:pStyle w:val="ListParagraph"/>
              <w:numPr>
                <w:ilvl w:val="0"/>
                <w:numId w:val="3"/>
              </w:numPr>
            </w:pPr>
            <w:r>
              <w:rPr>
                <w:rFonts w:asciiTheme="minorHAnsi" w:hAnsiTheme="minorHAnsi"/>
              </w:rPr>
              <w:t>Give each group a dowel</w:t>
            </w:r>
          </w:p>
          <w:p w:rsidR="0025190B" w:rsidRPr="0025190B" w:rsidRDefault="0025190B" w:rsidP="00FF48EC">
            <w:pPr>
              <w:pStyle w:val="ListParagraph"/>
              <w:numPr>
                <w:ilvl w:val="1"/>
                <w:numId w:val="3"/>
              </w:numPr>
              <w:rPr>
                <w:rFonts w:asciiTheme="minorHAnsi" w:hAnsiTheme="minorHAnsi"/>
              </w:rPr>
            </w:pPr>
            <w:r w:rsidRPr="0025190B">
              <w:rPr>
                <w:rFonts w:asciiTheme="minorHAnsi" w:hAnsiTheme="minorHAnsi"/>
              </w:rPr>
              <w:t>Demonstrate how to hold the dowel against the table</w:t>
            </w:r>
          </w:p>
          <w:p w:rsidR="0025190B" w:rsidRDefault="0025190B" w:rsidP="00FF48EC">
            <w:pPr>
              <w:pStyle w:val="ListParagraph"/>
              <w:numPr>
                <w:ilvl w:val="1"/>
                <w:numId w:val="3"/>
              </w:numPr>
              <w:rPr>
                <w:rFonts w:asciiTheme="minorHAnsi" w:hAnsiTheme="minorHAnsi"/>
              </w:rPr>
            </w:pPr>
            <w:r w:rsidRPr="0025190B">
              <w:rPr>
                <w:rFonts w:asciiTheme="minorHAnsi" w:hAnsiTheme="minorHAnsi"/>
              </w:rPr>
              <w:t xml:space="preserve">Show students what 1 foot looks like </w:t>
            </w:r>
          </w:p>
          <w:p w:rsidR="0025190B" w:rsidRPr="0025190B" w:rsidRDefault="0025190B" w:rsidP="00FF48EC">
            <w:pPr>
              <w:pStyle w:val="ListParagraph"/>
              <w:numPr>
                <w:ilvl w:val="1"/>
                <w:numId w:val="3"/>
              </w:numPr>
              <w:rPr>
                <w:rFonts w:asciiTheme="minorHAnsi" w:hAnsiTheme="minorHAnsi"/>
              </w:rPr>
            </w:pPr>
            <w:r>
              <w:rPr>
                <w:rFonts w:asciiTheme="minorHAnsi" w:hAnsiTheme="minorHAnsi"/>
              </w:rPr>
              <w:t xml:space="preserve">Have students weigh their load twice for accuracy </w:t>
            </w:r>
          </w:p>
          <w:p w:rsidR="00D23537" w:rsidRPr="002F7929" w:rsidRDefault="00D23537" w:rsidP="002F7929">
            <w:pPr>
              <w:pStyle w:val="ListParagraph"/>
              <w:numPr>
                <w:ilvl w:val="0"/>
                <w:numId w:val="3"/>
              </w:numPr>
              <w:rPr>
                <w:rFonts w:asciiTheme="minorHAnsi" w:hAnsiTheme="minorHAnsi"/>
              </w:rPr>
            </w:pPr>
            <w:r>
              <w:rPr>
                <w:rFonts w:asciiTheme="minorHAnsi" w:hAnsiTheme="minorHAnsi"/>
              </w:rPr>
              <w:t>Give each group of students a</w:t>
            </w:r>
            <w:r w:rsidR="00FA604D">
              <w:rPr>
                <w:rFonts w:asciiTheme="minorHAnsi" w:hAnsiTheme="minorHAnsi"/>
              </w:rPr>
              <w:t xml:space="preserve"> pulley and some tape</w:t>
            </w:r>
          </w:p>
          <w:p w:rsidR="00D23537" w:rsidRPr="002F7929" w:rsidRDefault="00D23537" w:rsidP="002F7929">
            <w:pPr>
              <w:pStyle w:val="ListParagraph"/>
              <w:numPr>
                <w:ilvl w:val="1"/>
                <w:numId w:val="3"/>
              </w:numPr>
              <w:rPr>
                <w:rFonts w:asciiTheme="minorHAnsi" w:hAnsiTheme="minorHAnsi"/>
              </w:rPr>
            </w:pPr>
            <w:r w:rsidRPr="002F7929">
              <w:rPr>
                <w:rFonts w:asciiTheme="minorHAnsi" w:hAnsiTheme="minorHAnsi"/>
              </w:rPr>
              <w:t xml:space="preserve">Demonstrate how to set up a fixed pulley </w:t>
            </w:r>
          </w:p>
          <w:p w:rsidR="00D23537" w:rsidRPr="002F7929" w:rsidRDefault="00D23537" w:rsidP="002F7929">
            <w:pPr>
              <w:pStyle w:val="ListParagraph"/>
              <w:numPr>
                <w:ilvl w:val="1"/>
                <w:numId w:val="3"/>
              </w:numPr>
              <w:rPr>
                <w:rFonts w:asciiTheme="minorHAnsi" w:hAnsiTheme="minorHAnsi"/>
              </w:rPr>
            </w:pPr>
            <w:r w:rsidRPr="002F7929">
              <w:rPr>
                <w:rFonts w:asciiTheme="minorHAnsi" w:hAnsiTheme="minorHAnsi"/>
              </w:rPr>
              <w:t xml:space="preserve">Have students weight their load twice for accuracy </w:t>
            </w:r>
          </w:p>
          <w:p w:rsidR="00D23537" w:rsidRPr="00FF48EC" w:rsidRDefault="00D23537" w:rsidP="00FF48EC">
            <w:pPr>
              <w:pStyle w:val="ListParagraph"/>
              <w:numPr>
                <w:ilvl w:val="1"/>
                <w:numId w:val="3"/>
              </w:numPr>
              <w:rPr>
                <w:rFonts w:asciiTheme="minorHAnsi" w:hAnsiTheme="minorHAnsi"/>
              </w:rPr>
            </w:pPr>
            <w:r w:rsidRPr="002F7929">
              <w:rPr>
                <w:rFonts w:asciiTheme="minorHAnsi" w:hAnsiTheme="minorHAnsi"/>
              </w:rPr>
              <w:t xml:space="preserve">Record their measurement on their paper  </w:t>
            </w:r>
          </w:p>
          <w:p w:rsidR="00D23537" w:rsidRPr="002F7929" w:rsidRDefault="00D23537" w:rsidP="002F7929">
            <w:pPr>
              <w:pStyle w:val="ListParagraph"/>
              <w:numPr>
                <w:ilvl w:val="1"/>
                <w:numId w:val="3"/>
              </w:numPr>
              <w:rPr>
                <w:rFonts w:asciiTheme="minorHAnsi" w:hAnsiTheme="minorHAnsi"/>
              </w:rPr>
            </w:pPr>
            <w:r w:rsidRPr="002F7929">
              <w:rPr>
                <w:rFonts w:asciiTheme="minorHAnsi" w:hAnsiTheme="minorHAnsi"/>
              </w:rPr>
              <w:t xml:space="preserve">Demonstrate </w:t>
            </w:r>
            <w:r>
              <w:rPr>
                <w:rFonts w:asciiTheme="minorHAnsi" w:hAnsiTheme="minorHAnsi"/>
              </w:rPr>
              <w:t>how to set up a movable</w:t>
            </w:r>
            <w:r w:rsidRPr="002F7929">
              <w:rPr>
                <w:rFonts w:asciiTheme="minorHAnsi" w:hAnsiTheme="minorHAnsi"/>
              </w:rPr>
              <w:t xml:space="preserve"> pulley </w:t>
            </w:r>
          </w:p>
          <w:p w:rsidR="00D23537" w:rsidRPr="002F7929" w:rsidRDefault="00D23537" w:rsidP="002F7929">
            <w:pPr>
              <w:pStyle w:val="ListParagraph"/>
              <w:numPr>
                <w:ilvl w:val="1"/>
                <w:numId w:val="3"/>
              </w:numPr>
              <w:rPr>
                <w:rFonts w:asciiTheme="minorHAnsi" w:hAnsiTheme="minorHAnsi"/>
              </w:rPr>
            </w:pPr>
            <w:r w:rsidRPr="002F7929">
              <w:rPr>
                <w:rFonts w:asciiTheme="minorHAnsi" w:hAnsiTheme="minorHAnsi"/>
              </w:rPr>
              <w:t xml:space="preserve">Have students weight their load twice for accuracy </w:t>
            </w:r>
          </w:p>
          <w:p w:rsidR="00D23537" w:rsidRPr="00935899" w:rsidRDefault="00D23537" w:rsidP="00FF48EC">
            <w:pPr>
              <w:pStyle w:val="ListParagraph"/>
              <w:numPr>
                <w:ilvl w:val="1"/>
                <w:numId w:val="3"/>
              </w:numPr>
              <w:rPr>
                <w:rFonts w:asciiTheme="minorHAnsi" w:hAnsiTheme="minorHAnsi"/>
                <w:b/>
              </w:rPr>
            </w:pPr>
            <w:r w:rsidRPr="002F7929">
              <w:rPr>
                <w:rFonts w:asciiTheme="minorHAnsi" w:hAnsiTheme="minorHAnsi"/>
              </w:rPr>
              <w:t xml:space="preserve">Record their measurement on their paper  </w:t>
            </w:r>
          </w:p>
        </w:tc>
      </w:tr>
      <w:tr w:rsidR="00F353B1" w:rsidRPr="00935899" w:rsidTr="00D23537">
        <w:trPr>
          <w:trHeight w:val="306"/>
        </w:trPr>
        <w:tc>
          <w:tcPr>
            <w:tcW w:w="11023" w:type="dxa"/>
          </w:tcPr>
          <w:p w:rsidR="00FF48EC" w:rsidRPr="000C17AA" w:rsidRDefault="00D604D7" w:rsidP="002A7EF2">
            <w:pPr>
              <w:rPr>
                <w:rFonts w:asciiTheme="minorHAnsi" w:hAnsiTheme="minorHAnsi"/>
              </w:rPr>
            </w:pPr>
            <w:r>
              <w:rPr>
                <w:rFonts w:asciiTheme="minorHAnsi" w:hAnsiTheme="minorHAnsi"/>
                <w:b/>
              </w:rPr>
              <w:t>Conclusion</w:t>
            </w:r>
            <w:r w:rsidR="00F353B1" w:rsidRPr="00935899">
              <w:rPr>
                <w:rFonts w:asciiTheme="minorHAnsi" w:hAnsiTheme="minorHAnsi"/>
                <w:b/>
              </w:rPr>
              <w:t>:</w:t>
            </w:r>
          </w:p>
        </w:tc>
      </w:tr>
      <w:tr w:rsidR="00D23537" w:rsidRPr="00935899" w:rsidTr="00F353B1">
        <w:trPr>
          <w:trHeight w:val="2940"/>
        </w:trPr>
        <w:tc>
          <w:tcPr>
            <w:tcW w:w="11023" w:type="dxa"/>
          </w:tcPr>
          <w:p w:rsidR="00D23537" w:rsidRDefault="00D23537" w:rsidP="00FF48EC">
            <w:pPr>
              <w:pStyle w:val="ListParagraph"/>
              <w:numPr>
                <w:ilvl w:val="0"/>
                <w:numId w:val="3"/>
              </w:numPr>
              <w:rPr>
                <w:rFonts w:asciiTheme="minorHAnsi" w:hAnsiTheme="minorHAnsi"/>
              </w:rPr>
            </w:pPr>
            <w:r>
              <w:rPr>
                <w:rFonts w:asciiTheme="minorHAnsi" w:hAnsiTheme="minorHAnsi"/>
              </w:rPr>
              <w:t>Ask students which pulley they now think uses less force to lift the load</w:t>
            </w:r>
          </w:p>
          <w:p w:rsidR="00D23537" w:rsidRDefault="00D23537" w:rsidP="00FF48EC">
            <w:pPr>
              <w:pStyle w:val="ListParagraph"/>
              <w:numPr>
                <w:ilvl w:val="1"/>
                <w:numId w:val="3"/>
              </w:numPr>
              <w:rPr>
                <w:rFonts w:asciiTheme="minorHAnsi" w:hAnsiTheme="minorHAnsi"/>
              </w:rPr>
            </w:pPr>
            <w:r>
              <w:rPr>
                <w:rFonts w:asciiTheme="minorHAnsi" w:hAnsiTheme="minorHAnsi"/>
              </w:rPr>
              <w:t>Record their answer on their paper</w:t>
            </w:r>
          </w:p>
          <w:p w:rsidR="00D23537" w:rsidRDefault="00D23537" w:rsidP="00FF48EC">
            <w:pPr>
              <w:pStyle w:val="ListParagraph"/>
              <w:numPr>
                <w:ilvl w:val="1"/>
                <w:numId w:val="3"/>
              </w:numPr>
              <w:rPr>
                <w:rFonts w:asciiTheme="minorHAnsi" w:hAnsiTheme="minorHAnsi"/>
              </w:rPr>
            </w:pPr>
            <w:r>
              <w:rPr>
                <w:rFonts w:asciiTheme="minorHAnsi" w:hAnsiTheme="minorHAnsi"/>
              </w:rPr>
              <w:t>Write down whether their original prediction was right or not</w:t>
            </w:r>
          </w:p>
          <w:p w:rsidR="00D23537" w:rsidRDefault="00D23537" w:rsidP="00FF48EC">
            <w:pPr>
              <w:pStyle w:val="ListParagraph"/>
              <w:numPr>
                <w:ilvl w:val="1"/>
                <w:numId w:val="3"/>
              </w:numPr>
              <w:rPr>
                <w:rFonts w:asciiTheme="minorHAnsi" w:hAnsiTheme="minorHAnsi"/>
              </w:rPr>
            </w:pPr>
            <w:r>
              <w:rPr>
                <w:rFonts w:asciiTheme="minorHAnsi" w:hAnsiTheme="minorHAnsi"/>
              </w:rPr>
              <w:t xml:space="preserve">Ask students if someone can explain why they think it takes less force </w:t>
            </w:r>
          </w:p>
          <w:p w:rsidR="00D23537" w:rsidRDefault="00D23537" w:rsidP="00FF48EC">
            <w:pPr>
              <w:pStyle w:val="ListParagraph"/>
              <w:numPr>
                <w:ilvl w:val="0"/>
                <w:numId w:val="3"/>
              </w:numPr>
              <w:rPr>
                <w:rFonts w:asciiTheme="minorHAnsi" w:hAnsiTheme="minorHAnsi"/>
              </w:rPr>
            </w:pPr>
            <w:r>
              <w:rPr>
                <w:rFonts w:asciiTheme="minorHAnsi" w:hAnsiTheme="minorHAnsi"/>
              </w:rPr>
              <w:t xml:space="preserve">Explain to students that there is actually no advantage to using a fixed pulley. You are simply using your own body weight to move the object and we know this because your rope only moves as far as your object moves off the ground. </w:t>
            </w:r>
          </w:p>
          <w:p w:rsidR="00D23537" w:rsidRDefault="00D23537" w:rsidP="000C17AA">
            <w:pPr>
              <w:pStyle w:val="ListParagraph"/>
              <w:numPr>
                <w:ilvl w:val="0"/>
                <w:numId w:val="3"/>
              </w:numPr>
              <w:rPr>
                <w:rFonts w:asciiTheme="minorHAnsi" w:hAnsiTheme="minorHAnsi"/>
                <w:b/>
              </w:rPr>
            </w:pPr>
            <w:r>
              <w:rPr>
                <w:rFonts w:asciiTheme="minorHAnsi" w:hAnsiTheme="minorHAnsi"/>
              </w:rPr>
              <w:t xml:space="preserve">Explain to students that the movable pulley uses twice as little force than the fixed pulley which means that it can lift twice as much weight. We know this because you will have twice as much rope than the amount the object is lifted off the ground. </w:t>
            </w:r>
          </w:p>
        </w:tc>
      </w:tr>
      <w:tr w:rsidR="00F353B1" w:rsidRPr="00935899" w:rsidTr="00D23537">
        <w:trPr>
          <w:trHeight w:val="270"/>
        </w:trPr>
        <w:tc>
          <w:tcPr>
            <w:tcW w:w="11023" w:type="dxa"/>
          </w:tcPr>
          <w:p w:rsidR="00EE4C53" w:rsidRPr="00D604D7" w:rsidRDefault="00F353B1" w:rsidP="002A7EF2">
            <w:pPr>
              <w:rPr>
                <w:rFonts w:asciiTheme="minorHAnsi" w:hAnsiTheme="minorHAnsi"/>
              </w:rPr>
            </w:pPr>
            <w:r w:rsidRPr="00935899">
              <w:rPr>
                <w:rFonts w:asciiTheme="minorHAnsi" w:hAnsiTheme="minorHAnsi"/>
                <w:b/>
              </w:rPr>
              <w:t>Assessment/Evaluation:</w:t>
            </w:r>
          </w:p>
        </w:tc>
      </w:tr>
      <w:tr w:rsidR="00D23537" w:rsidRPr="00935899" w:rsidTr="00F353B1">
        <w:trPr>
          <w:trHeight w:val="615"/>
        </w:trPr>
        <w:tc>
          <w:tcPr>
            <w:tcW w:w="11023" w:type="dxa"/>
          </w:tcPr>
          <w:p w:rsidR="00D23537" w:rsidRDefault="00D23537" w:rsidP="002A7EF2">
            <w:pPr>
              <w:pStyle w:val="ListParagraph"/>
              <w:numPr>
                <w:ilvl w:val="0"/>
                <w:numId w:val="3"/>
              </w:numPr>
              <w:rPr>
                <w:rFonts w:asciiTheme="minorHAnsi" w:hAnsiTheme="minorHAnsi"/>
              </w:rPr>
            </w:pPr>
            <w:r>
              <w:rPr>
                <w:rFonts w:asciiTheme="minorHAnsi" w:hAnsiTheme="minorHAnsi"/>
              </w:rPr>
              <w:t xml:space="preserve">Pulleys worksheet </w:t>
            </w:r>
          </w:p>
          <w:p w:rsidR="00D23537" w:rsidRPr="00935899" w:rsidRDefault="00D23537" w:rsidP="002A7EF2">
            <w:pPr>
              <w:pStyle w:val="ListParagraph"/>
              <w:numPr>
                <w:ilvl w:val="0"/>
                <w:numId w:val="3"/>
              </w:numPr>
              <w:rPr>
                <w:rFonts w:asciiTheme="minorHAnsi" w:hAnsiTheme="minorHAnsi"/>
                <w:b/>
              </w:rPr>
            </w:pPr>
            <w:r>
              <w:rPr>
                <w:rFonts w:asciiTheme="minorHAnsi" w:hAnsiTheme="minorHAnsi"/>
              </w:rPr>
              <w:t xml:space="preserve">Wheels, levers, and pulleys final test </w:t>
            </w:r>
          </w:p>
        </w:tc>
      </w:tr>
    </w:tbl>
    <w:p w:rsidR="00F353B1" w:rsidRDefault="00F353B1" w:rsidP="00F353B1">
      <w:pPr>
        <w:ind w:left="72"/>
        <w:rPr>
          <w:rFonts w:ascii="Tahoma" w:hAnsi="Tahoma"/>
          <w:b/>
        </w:rPr>
      </w:pPr>
    </w:p>
    <w:p w:rsidR="00F353B1" w:rsidRDefault="0025190B" w:rsidP="00F353B1">
      <w:r>
        <w:rPr>
          <w:noProof/>
          <w:lang w:val="en-CA" w:eastAsia="en-CA"/>
        </w:rPr>
        <w:drawing>
          <wp:anchor distT="0" distB="0" distL="114300" distR="114300" simplePos="0" relativeHeight="251658240" behindDoc="0" locked="0" layoutInCell="1" allowOverlap="1">
            <wp:simplePos x="0" y="0"/>
            <wp:positionH relativeFrom="column">
              <wp:posOffset>3209925</wp:posOffset>
            </wp:positionH>
            <wp:positionV relativeFrom="paragraph">
              <wp:posOffset>-3810</wp:posOffset>
            </wp:positionV>
            <wp:extent cx="3914775" cy="1905000"/>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914775" cy="1905000"/>
                    </a:xfrm>
                    <a:prstGeom prst="rect">
                      <a:avLst/>
                    </a:prstGeom>
                    <a:noFill/>
                    <a:ln w="9525">
                      <a:noFill/>
                      <a:miter lim="800000"/>
                      <a:headEnd/>
                      <a:tailEnd/>
                    </a:ln>
                  </pic:spPr>
                </pic:pic>
              </a:graphicData>
            </a:graphic>
          </wp:anchor>
        </w:drawing>
      </w:r>
      <w:r>
        <w:rPr>
          <w:noProof/>
          <w:lang w:val="en-CA" w:eastAsia="en-CA"/>
        </w:rPr>
        <w:drawing>
          <wp:anchor distT="0" distB="0" distL="114300" distR="114300" simplePos="0" relativeHeight="251659264" behindDoc="1" locked="0" layoutInCell="1" allowOverlap="1">
            <wp:simplePos x="0" y="0"/>
            <wp:positionH relativeFrom="column">
              <wp:posOffset>19050</wp:posOffset>
            </wp:positionH>
            <wp:positionV relativeFrom="paragraph">
              <wp:posOffset>-3810</wp:posOffset>
            </wp:positionV>
            <wp:extent cx="3314700" cy="179070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314700" cy="1790700"/>
                    </a:xfrm>
                    <a:prstGeom prst="rect">
                      <a:avLst/>
                    </a:prstGeom>
                    <a:noFill/>
                    <a:ln w="9525">
                      <a:noFill/>
                      <a:miter lim="800000"/>
                      <a:headEnd/>
                      <a:tailEnd/>
                    </a:ln>
                  </pic:spPr>
                </pic:pic>
              </a:graphicData>
            </a:graphic>
          </wp:anchor>
        </w:drawing>
      </w:r>
    </w:p>
    <w:p w:rsidR="00F353B1" w:rsidRPr="00F353B1" w:rsidRDefault="00F353B1" w:rsidP="00F353B1"/>
    <w:sectPr w:rsidR="00F353B1" w:rsidRPr="00F353B1" w:rsidSect="004051DE">
      <w:footerReference w:type="default" r:id="rId9"/>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501A" w:rsidRDefault="00D4501A" w:rsidP="00D23537">
      <w:r>
        <w:separator/>
      </w:r>
    </w:p>
  </w:endnote>
  <w:endnote w:type="continuationSeparator" w:id="0">
    <w:p w:rsidR="00D4501A" w:rsidRDefault="00D4501A" w:rsidP="00D23537">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AFF" w:usb1="C000605B" w:usb2="00000029" w:usb3="00000000" w:csb0="0001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537" w:rsidRPr="00D23537" w:rsidRDefault="00D23537" w:rsidP="00D23537">
    <w:pPr>
      <w:pStyle w:val="Footer"/>
      <w:jc w:val="right"/>
      <w:rPr>
        <w:rFonts w:asciiTheme="minorHAnsi" w:hAnsiTheme="minorHAnsi"/>
        <w:sz w:val="16"/>
        <w:lang w:val="en-CA"/>
      </w:rPr>
    </w:pPr>
    <w:r>
      <w:rPr>
        <w:rFonts w:asciiTheme="minorHAnsi" w:hAnsiTheme="minorHAnsi"/>
        <w:sz w:val="16"/>
        <w:lang w:val="en-CA"/>
      </w:rPr>
      <w:t>Ms. Morren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501A" w:rsidRDefault="00D4501A" w:rsidP="00D23537">
      <w:r>
        <w:separator/>
      </w:r>
    </w:p>
  </w:footnote>
  <w:footnote w:type="continuationSeparator" w:id="0">
    <w:p w:rsidR="00D4501A" w:rsidRDefault="00D4501A" w:rsidP="00D2353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FF54E5"/>
    <w:multiLevelType w:val="hybridMultilevel"/>
    <w:tmpl w:val="C0ACFC20"/>
    <w:lvl w:ilvl="0" w:tplc="8C1C9654">
      <w:start w:val="10"/>
      <w:numFmt w:val="bullet"/>
      <w:lvlText w:val="-"/>
      <w:lvlJc w:val="left"/>
      <w:pPr>
        <w:ind w:left="720" w:hanging="360"/>
      </w:pPr>
      <w:rPr>
        <w:rFonts w:ascii="Tahoma" w:eastAsia="Times New Roman" w:hAnsi="Tahoma" w:cs="Tahom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363F4008"/>
    <w:multiLevelType w:val="hybridMultilevel"/>
    <w:tmpl w:val="D374C2FA"/>
    <w:lvl w:ilvl="0" w:tplc="57A019D6">
      <w:start w:val="10"/>
      <w:numFmt w:val="bullet"/>
      <w:lvlText w:val="-"/>
      <w:lvlJc w:val="left"/>
      <w:pPr>
        <w:ind w:left="720" w:hanging="360"/>
      </w:pPr>
      <w:rPr>
        <w:rFonts w:ascii="Calibri" w:eastAsiaTheme="minorHAnsi" w:hAnsi="Calibri" w:cstheme="minorBidi" w:hint="default"/>
      </w:rPr>
    </w:lvl>
    <w:lvl w:ilvl="1" w:tplc="4544AED4">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4AB12E09"/>
    <w:multiLevelType w:val="hybridMultilevel"/>
    <w:tmpl w:val="534E326C"/>
    <w:lvl w:ilvl="0" w:tplc="FC120254">
      <w:start w:val="10"/>
      <w:numFmt w:val="bullet"/>
      <w:lvlText w:val="-"/>
      <w:lvlJc w:val="left"/>
      <w:pPr>
        <w:ind w:left="720" w:hanging="360"/>
      </w:pPr>
      <w:rPr>
        <w:rFonts w:ascii="Calibri" w:eastAsiaTheme="minorHAnsi" w:hAnsi="Calibri" w:cstheme="minorBidi" w:hint="default"/>
      </w:rPr>
    </w:lvl>
    <w:lvl w:ilvl="1" w:tplc="4544AED4">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F353B1"/>
    <w:rsid w:val="000C17AA"/>
    <w:rsid w:val="000F4B6F"/>
    <w:rsid w:val="001B7645"/>
    <w:rsid w:val="0025190B"/>
    <w:rsid w:val="002F3CB5"/>
    <w:rsid w:val="002F7929"/>
    <w:rsid w:val="004A58A8"/>
    <w:rsid w:val="008D1D49"/>
    <w:rsid w:val="008E05A6"/>
    <w:rsid w:val="00924418"/>
    <w:rsid w:val="00935899"/>
    <w:rsid w:val="00B659A0"/>
    <w:rsid w:val="00C86678"/>
    <w:rsid w:val="00D23537"/>
    <w:rsid w:val="00D4501A"/>
    <w:rsid w:val="00D604D7"/>
    <w:rsid w:val="00EE4C53"/>
    <w:rsid w:val="00F353B1"/>
    <w:rsid w:val="00FA604D"/>
    <w:rsid w:val="00FF48EC"/>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3B1"/>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5899"/>
    <w:pPr>
      <w:ind w:left="720"/>
      <w:contextualSpacing/>
    </w:pPr>
  </w:style>
  <w:style w:type="paragraph" w:styleId="Header">
    <w:name w:val="header"/>
    <w:basedOn w:val="Normal"/>
    <w:link w:val="HeaderChar"/>
    <w:uiPriority w:val="99"/>
    <w:semiHidden/>
    <w:unhideWhenUsed/>
    <w:rsid w:val="00D23537"/>
    <w:pPr>
      <w:tabs>
        <w:tab w:val="center" w:pos="4680"/>
        <w:tab w:val="right" w:pos="9360"/>
      </w:tabs>
    </w:pPr>
  </w:style>
  <w:style w:type="character" w:customStyle="1" w:styleId="HeaderChar">
    <w:name w:val="Header Char"/>
    <w:basedOn w:val="DefaultParagraphFont"/>
    <w:link w:val="Header"/>
    <w:uiPriority w:val="99"/>
    <w:semiHidden/>
    <w:rsid w:val="00D23537"/>
    <w:rPr>
      <w:rFonts w:ascii="Times New Roman" w:eastAsia="Times New Roman" w:hAnsi="Times New Roman" w:cs="Times New Roman"/>
      <w:sz w:val="24"/>
      <w:szCs w:val="24"/>
      <w:lang w:val="en-US"/>
    </w:rPr>
  </w:style>
  <w:style w:type="paragraph" w:styleId="Footer">
    <w:name w:val="footer"/>
    <w:basedOn w:val="Normal"/>
    <w:link w:val="FooterChar"/>
    <w:uiPriority w:val="99"/>
    <w:semiHidden/>
    <w:unhideWhenUsed/>
    <w:rsid w:val="00D23537"/>
    <w:pPr>
      <w:tabs>
        <w:tab w:val="center" w:pos="4680"/>
        <w:tab w:val="right" w:pos="9360"/>
      </w:tabs>
    </w:pPr>
  </w:style>
  <w:style w:type="character" w:customStyle="1" w:styleId="FooterChar">
    <w:name w:val="Footer Char"/>
    <w:basedOn w:val="DefaultParagraphFont"/>
    <w:link w:val="Footer"/>
    <w:uiPriority w:val="99"/>
    <w:semiHidden/>
    <w:rsid w:val="00D23537"/>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25190B"/>
    <w:rPr>
      <w:rFonts w:ascii="Tahoma" w:hAnsi="Tahoma" w:cs="Tahoma"/>
      <w:sz w:val="16"/>
      <w:szCs w:val="16"/>
    </w:rPr>
  </w:style>
  <w:style w:type="character" w:customStyle="1" w:styleId="BalloonTextChar">
    <w:name w:val="Balloon Text Char"/>
    <w:basedOn w:val="DefaultParagraphFont"/>
    <w:link w:val="BalloonText"/>
    <w:uiPriority w:val="99"/>
    <w:semiHidden/>
    <w:rsid w:val="0025190B"/>
    <w:rPr>
      <w:rFonts w:ascii="Tahoma" w:eastAsia="Times New Roman"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2</Pages>
  <Words>541</Words>
  <Characters>3089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dc:creator>
  <cp:lastModifiedBy>Heather</cp:lastModifiedBy>
  <cp:revision>13</cp:revision>
  <dcterms:created xsi:type="dcterms:W3CDTF">2011-02-17T03:34:00Z</dcterms:created>
  <dcterms:modified xsi:type="dcterms:W3CDTF">2011-02-17T21:11:00Z</dcterms:modified>
</cp:coreProperties>
</file>